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4D" w:rsidRDefault="008F5C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werjzeun82rr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Lóverseny, </w:t>
      </w:r>
      <w:r w:rsidR="00531EED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vagy a többválasztós kvíz feladványai</w:t>
      </w:r>
    </w:p>
    <w:p w:rsidR="00FF374D" w:rsidRDefault="00FF374D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k0pstsf3yhe" w:colFirst="0" w:colLast="0"/>
      <w:bookmarkEnd w:id="1"/>
    </w:p>
    <w:p w:rsidR="00FF374D" w:rsidRDefault="008F5C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Válaszd ki a helyes megoldást a megadott lehetőségek közül!</w:t>
      </w:r>
    </w:p>
    <w:p w:rsidR="00FF374D" w:rsidRDefault="00FF37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374D" w:rsidRDefault="008F5C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Olyan négyszög, amelynek nincs szimmetria</w:t>
      </w:r>
      <w:r w:rsidR="00531EE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középpontja</w:t>
      </w:r>
      <w:r w:rsidR="00531E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374D" w:rsidRDefault="008F5C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Paralelogramma</w:t>
      </w:r>
    </w:p>
    <w:p w:rsidR="00FF374D" w:rsidRDefault="008F5C7D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Trapéz</w:t>
      </w:r>
    </w:p>
    <w:p w:rsidR="00FF374D" w:rsidRDefault="008F5C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Négyzet</w:t>
      </w:r>
    </w:p>
    <w:p w:rsidR="00FF374D" w:rsidRDefault="008F5C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Rombusz</w:t>
      </w:r>
    </w:p>
    <w:p w:rsidR="00FF374D" w:rsidRDefault="00FF37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374D" w:rsidRDefault="008F5C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A szabályos sokszögeknek ennyi tükörtengelye van</w:t>
      </w:r>
      <w:r w:rsidR="00531E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374D" w:rsidRDefault="008F5C7D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Mint amennyi az oldalainak száma</w:t>
      </w:r>
    </w:p>
    <w:p w:rsidR="00FF374D" w:rsidRDefault="008F5C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Nulla</w:t>
      </w:r>
    </w:p>
    <w:p w:rsidR="00FF374D" w:rsidRDefault="008F5C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Egy</w:t>
      </w:r>
    </w:p>
    <w:p w:rsidR="00FF374D" w:rsidRDefault="00FF37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374D" w:rsidRDefault="008F5C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Melyik alakzatnak nincs tükörtengelye a felsoroltak (lerajzoltak</w:t>
      </w:r>
      <w:r>
        <w:rPr>
          <w:rFonts w:ascii="Times New Roman" w:eastAsia="Times New Roman" w:hAnsi="Times New Roman" w:cs="Times New Roman"/>
          <w:sz w:val="28"/>
          <w:szCs w:val="28"/>
        </w:rPr>
        <w:t>) közül?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5270500</wp:posOffset>
                </wp:positionV>
                <wp:extent cx="755650" cy="793750"/>
                <wp:effectExtent l="0" t="0" r="0" b="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4525" y="3389475"/>
                          <a:ext cx="742950" cy="781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374D" w:rsidRDefault="00FF374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Téglalap 1" o:spid="_x0000_s1026" style="position:absolute;margin-left:9pt;margin-top:415pt;width:59.5pt;height:62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" fillcolor="#92d050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FF374D" w:rsidRDefault="00FF374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1041400</wp:posOffset>
                </wp:positionH>
                <wp:positionV relativeFrom="paragraph">
                  <wp:posOffset>5257800</wp:posOffset>
                </wp:positionV>
                <wp:extent cx="1031875" cy="784225"/>
                <wp:effectExtent l="0" t="0" r="0" b="0"/>
                <wp:wrapNone/>
                <wp:docPr id="4" name="Trapezoi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6413" y="3394238"/>
                          <a:ext cx="1019175" cy="771525"/>
                        </a:xfrm>
                        <a:prstGeom prst="trapezoid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374D" w:rsidRDefault="00FF374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Trapezoid 4" o:spid="_x0000_s1027" style="position:absolute;margin-left:82pt;margin-top:414pt;width:81.25pt;height:61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019175,77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" adj="-11796480,,5400" path="m,771525l192881,,826294,r192881,771525l,771525xe" fillcolor="yellow" strokeweight="1pt">
                <v:stroke startarrowwidth="narrow" startarrowlength="short" endarrowwidth="narrow" endarrowlength="short" joinstyle="miter"/>
                <v:formulas/>
                <v:path arrowok="t" o:connecttype="custom" o:connectlocs="0,771525;192881,0;826294,0;1019175,771525;0,771525" o:connectangles="0,0,0,0,0" textboxrect="0,0,1019175,771525"/>
                <v:textbox inset="2.53958mm,2.53958mm,2.53958mm,2.53958mm">
                  <w:txbxContent>
                    <w:p w:rsidR="00FF374D" w:rsidRDefault="00FF374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2311400</wp:posOffset>
                </wp:positionH>
                <wp:positionV relativeFrom="paragraph">
                  <wp:posOffset>5359400</wp:posOffset>
                </wp:positionV>
                <wp:extent cx="1657350" cy="638175"/>
                <wp:effectExtent l="0" t="0" r="0" b="0"/>
                <wp:wrapNone/>
                <wp:docPr id="2" name="Folyamatábra: Adat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1613" y="3475200"/>
                          <a:ext cx="1628775" cy="609600"/>
                        </a:xfrm>
                        <a:prstGeom prst="flowChartInputOutput">
                          <a:avLst/>
                        </a:prstGeom>
                        <a:solidFill>
                          <a:srgbClr val="00B0F0"/>
                        </a:solidFill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374D" w:rsidRDefault="00FF374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olyamatábra: Adatok 2" o:spid="_x0000_s1028" type="#_x0000_t111" style="position:absolute;margin-left:182pt;margin-top:422pt;width:130.5pt;height:50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" fillcolor="#00b0f0" strokecolor="red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:rsidR="00FF374D" w:rsidRDefault="00FF374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4279900</wp:posOffset>
                </wp:positionH>
                <wp:positionV relativeFrom="paragraph">
                  <wp:posOffset>5143500</wp:posOffset>
                </wp:positionV>
                <wp:extent cx="889000" cy="860425"/>
                <wp:effectExtent l="0" t="0" r="0" b="0"/>
                <wp:wrapNone/>
                <wp:docPr id="3" name="Folyamatábra: Beköté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7850" y="3356138"/>
                          <a:ext cx="876300" cy="847725"/>
                        </a:xfrm>
                        <a:prstGeom prst="flowChartConnector">
                          <a:avLst/>
                        </a:prstGeom>
                        <a:solidFill>
                          <a:srgbClr val="B3C6E7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374D" w:rsidRDefault="00FF374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olyamatábra: Bekötés 3" o:spid="_x0000_s1029" type="#_x0000_t120" style="position:absolute;margin-left:337pt;margin-top:405pt;width:70pt;height:67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" fillcolor="#b3c6e7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FF374D" w:rsidRDefault="00FF374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374D" w:rsidRDefault="008F5C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752475" cy="790575"/>
            <wp:effectExtent l="0" t="0" r="0" b="0"/>
            <wp:docPr id="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1047750" cy="781050"/>
            <wp:effectExtent l="0" t="0" r="0" b="0"/>
            <wp:docPr id="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1695450" cy="638175"/>
            <wp:effectExtent l="0" t="0" r="0" b="0"/>
            <wp:docPr id="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885825" cy="857250"/>
            <wp:effectExtent l="0" t="0" r="0" b="0"/>
            <wp:docPr id="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374D" w:rsidRDefault="008F5C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F374D" w:rsidRDefault="008F5C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Melyik az a geometriai transzformáció, amely a síkidom körüljárási irányát megváltoztatja?</w:t>
      </w:r>
    </w:p>
    <w:p w:rsidR="00FF374D" w:rsidRDefault="008F5C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Középpontos tükrözés</w:t>
      </w:r>
    </w:p>
    <w:p w:rsidR="00FF374D" w:rsidRDefault="008F5C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Pont körüli elforgatás</w:t>
      </w:r>
    </w:p>
    <w:p w:rsidR="00FF374D" w:rsidRDefault="008F5C7D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Tengelyes tükrözés</w:t>
      </w:r>
    </w:p>
    <w:p w:rsidR="00531EED" w:rsidRDefault="00531E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374D" w:rsidRDefault="008F5C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Válaszd ki a középpontosan és tengelyesen is szimmetrikus alakzatot!</w:t>
      </w:r>
    </w:p>
    <w:p w:rsidR="00FF374D" w:rsidRDefault="008F5C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Szabályos ötszög</w:t>
      </w:r>
    </w:p>
    <w:p w:rsidR="00FF374D" w:rsidRDefault="008F5C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Háromszög</w:t>
      </w:r>
    </w:p>
    <w:p w:rsidR="00FF374D" w:rsidRDefault="008F5C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Deltoid</w:t>
      </w:r>
    </w:p>
    <w:p w:rsidR="00FF374D" w:rsidRDefault="008F5C7D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Téglalap</w:t>
      </w:r>
    </w:p>
    <w:p w:rsidR="00FF374D" w:rsidRDefault="00FF374D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F374D" w:rsidRDefault="008F5C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Az alábbiak közül melyik az a forgásszimmetrikus síkidom, amelynek van tükörtengelye, de nincs szimmetria</w:t>
      </w:r>
      <w:r w:rsidR="00531EED">
        <w:rPr>
          <w:rFonts w:ascii="Times New Roman" w:eastAsia="Times New Roman" w:hAnsi="Times New Roman" w:cs="Times New Roman"/>
          <w:sz w:val="28"/>
          <w:szCs w:val="28"/>
        </w:rPr>
        <w:t>-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középpontja?</w:t>
      </w:r>
    </w:p>
    <w:p w:rsidR="00FF374D" w:rsidRDefault="008F5C7D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Szabályos háromszög</w:t>
      </w:r>
    </w:p>
    <w:p w:rsidR="00FF374D" w:rsidRDefault="008F5C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Téglalap</w:t>
      </w:r>
    </w:p>
    <w:p w:rsidR="00FF374D" w:rsidRDefault="008F5C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Kör</w:t>
      </w:r>
    </w:p>
    <w:p w:rsidR="00FF374D" w:rsidRDefault="008F5C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Egyenlő</w:t>
      </w:r>
      <w:r w:rsidR="00531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szárú háromszög</w:t>
      </w:r>
    </w:p>
    <w:p w:rsidR="00FF374D" w:rsidRDefault="00FF37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374D" w:rsidRDefault="008F5C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Melyik állítás igaz az alábbiak közül?</w:t>
      </w:r>
    </w:p>
    <w:p w:rsidR="00FF374D" w:rsidRDefault="008F5C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deltoidok közép</w:t>
      </w:r>
      <w:r>
        <w:rPr>
          <w:rFonts w:ascii="Times New Roman" w:eastAsia="Times New Roman" w:hAnsi="Times New Roman" w:cs="Times New Roman"/>
          <w:sz w:val="28"/>
          <w:szCs w:val="28"/>
        </w:rPr>
        <w:t>pontosan szimmetrikusak.</w:t>
      </w:r>
    </w:p>
    <w:p w:rsidR="00FF374D" w:rsidRDefault="008F5C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Minden trapéz tengelyesen szimmetrikus.</w:t>
      </w:r>
    </w:p>
    <w:p w:rsidR="00FF374D" w:rsidRDefault="008F5C7D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A rombusz tengelyesen és középpontosan is szimmetrikus.</w:t>
      </w:r>
    </w:p>
    <w:p w:rsidR="00FF374D" w:rsidRDefault="008F5C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téglalapnak egy tükörtengelye van.</w:t>
      </w:r>
    </w:p>
    <w:p w:rsidR="00FF374D" w:rsidRDefault="00FF37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374D" w:rsidRDefault="008F5C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 Melyik az az egybevágósági transzformáció, amelynek végtelen sok fixpontja van?</w:t>
      </w:r>
    </w:p>
    <w:p w:rsidR="00FF374D" w:rsidRDefault="008F5C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Középpontos t</w:t>
      </w:r>
      <w:r>
        <w:rPr>
          <w:rFonts w:ascii="Times New Roman" w:eastAsia="Times New Roman" w:hAnsi="Times New Roman" w:cs="Times New Roman"/>
          <w:sz w:val="28"/>
          <w:szCs w:val="28"/>
        </w:rPr>
        <w:t>ükrözés</w:t>
      </w:r>
    </w:p>
    <w:p w:rsidR="00FF374D" w:rsidRDefault="008F5C7D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Tengelyes tükrözés</w:t>
      </w:r>
    </w:p>
    <w:p w:rsidR="00FF374D" w:rsidRDefault="008F5C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Pont</w:t>
      </w:r>
      <w:r w:rsidR="00531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körüli elforgatás</w:t>
      </w:r>
    </w:p>
    <w:p w:rsidR="00FF374D" w:rsidRDefault="00FF374D"/>
    <w:sectPr w:rsidR="00FF374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F374D"/>
    <w:rsid w:val="00531EED"/>
    <w:rsid w:val="008F5C7D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773A"/>
  <w15:docId w15:val="{E837162A-94C0-4E77-ACE4-1956AEFE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Gyimesné Szekeres Ágnes</dc:creator>
  <cp:lastModifiedBy>Gyimesné Szekeres Ágnes</cp:lastModifiedBy>
  <cp:revision>2</cp:revision>
  <dcterms:created xsi:type="dcterms:W3CDTF">2018-07-24T08:57:00Z</dcterms:created>
  <dcterms:modified xsi:type="dcterms:W3CDTF">2018-07-24T08:57:00Z</dcterms:modified>
</cp:coreProperties>
</file>